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/>
        <w:jc w:val="right"/>
        <w:rPr>
          <w:rFonts w:ascii="Times New Roman" w:hAnsi="Times New Roman" w:eastAsia="黑体"/>
          <w:b/>
          <w:color w:val="FF0000"/>
          <w:w w:val="66"/>
          <w:kern w:val="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7125" cy="22764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227647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/>
        <w:jc w:val="right"/>
        <w:rPr>
          <w:rFonts w:ascii="Times New Roman" w:hAnsi="Times New Roman" w:eastAsia="黑体"/>
          <w:b/>
          <w:color w:val="FF0000"/>
          <w:w w:val="66"/>
          <w:kern w:val="2"/>
          <w:sz w:val="32"/>
          <w:szCs w:val="32"/>
        </w:rPr>
      </w:pPr>
    </w:p>
    <w:p>
      <w:pPr>
        <w:spacing w:line="580" w:lineRule="exact"/>
        <w:ind w:firstLine="640"/>
        <w:jc w:val="right"/>
        <w:rPr>
          <w:rFonts w:ascii="Times New Roman" w:hAnsi="Times New Roman" w:eastAsia="黑体"/>
          <w:b/>
          <w:color w:val="FF0000"/>
          <w:w w:val="66"/>
          <w:kern w:val="2"/>
          <w:sz w:val="32"/>
          <w:szCs w:val="32"/>
        </w:rPr>
      </w:pPr>
    </w:p>
    <w:p>
      <w:pPr>
        <w:spacing w:line="580" w:lineRule="exact"/>
        <w:ind w:firstLine="64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color w:val="FF0000"/>
          <w:w w:val="66"/>
          <w:kern w:val="2"/>
          <w:sz w:val="32"/>
          <w:szCs w:val="32"/>
        </w:rPr>
        <w:tab/>
      </w:r>
      <w:r>
        <w:rPr>
          <w:rFonts w:ascii="Times New Roman" w:hAnsi="Times New Roman" w:eastAsia="仿宋_GB2312"/>
          <w:color w:val="000000"/>
          <w:sz w:val="32"/>
          <w:szCs w:val="32"/>
        </w:rPr>
        <w:t>浙艺教委〔2019〕2号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浙江省教育厅艺术教育委员会关于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公布2019年浙江省学生艺术特长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水平A级测试时间</w:t>
      </w:r>
      <w:r>
        <w:rPr>
          <w:rFonts w:hint="eastAsia" w:ascii="Times New Roman" w:hAnsi="Times New Roman" w:eastAsia="方正小标宋简体"/>
          <w:sz w:val="44"/>
          <w:szCs w:val="44"/>
        </w:rPr>
        <w:t>的</w:t>
      </w:r>
      <w:r>
        <w:rPr>
          <w:rFonts w:ascii="Times New Roman" w:hAnsi="Times New Roman" w:eastAsia="方正小标宋简体"/>
          <w:sz w:val="44"/>
          <w:szCs w:val="44"/>
        </w:rPr>
        <w:t>通知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各市、县（市、区）教育局</w:t>
      </w:r>
      <w:r>
        <w:rPr>
          <w:rFonts w:hint="eastAsia" w:ascii="Times New Roman" w:hAnsi="Times New Roman" w:eastAsia="仿宋_GB2312"/>
          <w:sz w:val="32"/>
          <w:szCs w:val="32"/>
        </w:rPr>
        <w:t>，浙江外国语学院、浙江音乐学院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经研究确定，现将2019年浙江省学生艺术特长水平A级测试时间公布如下：</w:t>
      </w:r>
      <w:r>
        <w:rPr>
          <w:rFonts w:hint="eastAsia" w:ascii="Times New Roman" w:hAnsi="Times New Roman" w:eastAsia="仿宋_GB2312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</w:rPr>
        <w:t>3月23日（周六）举行音乐类项目测试，</w:t>
      </w:r>
      <w:r>
        <w:rPr>
          <w:rFonts w:hint="eastAsia" w:ascii="Times New Roman" w:hAnsi="Times New Roman" w:eastAsia="仿宋_GB2312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</w:rPr>
        <w:t>3月24日（周日）举行美术类项目测试。测试前一周考生可登录报名网站自助下载打印准测证，各项目具体测试时间和地点以准测证相关内容为准。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</w:t>
      </w:r>
      <w:r>
        <w:rPr>
          <w:rFonts w:hint="eastAsia" w:ascii="Times New Roman" w:hAnsi="Times New Roman" w:eastAsia="仿宋_GB2312"/>
          <w:sz w:val="32"/>
          <w:szCs w:val="32"/>
        </w:rPr>
        <w:t>各地教育行政部门</w:t>
      </w:r>
      <w:r>
        <w:rPr>
          <w:rFonts w:ascii="Times New Roman" w:hAnsi="Times New Roman" w:eastAsia="仿宋_GB2312"/>
          <w:sz w:val="32"/>
          <w:szCs w:val="32"/>
        </w:rPr>
        <w:t>通知</w:t>
      </w:r>
      <w:r>
        <w:rPr>
          <w:rFonts w:hint="eastAsia" w:ascii="Times New Roman" w:hAnsi="Times New Roman" w:eastAsia="仿宋_GB2312"/>
          <w:sz w:val="32"/>
          <w:szCs w:val="32"/>
        </w:rPr>
        <w:t>所属中小学校，请浙江外国语学院、浙江音乐学院通过考务管理系统和工作微信群等渠道通知</w:t>
      </w:r>
      <w:r>
        <w:rPr>
          <w:rFonts w:ascii="Times New Roman" w:hAnsi="Times New Roman" w:eastAsia="仿宋_GB2312"/>
          <w:sz w:val="32"/>
          <w:szCs w:val="32"/>
        </w:rPr>
        <w:t>考生提前做好准备</w:t>
      </w:r>
      <w:r>
        <w:rPr>
          <w:rFonts w:hint="eastAsia" w:ascii="Times New Roman" w:hAnsi="Times New Roman" w:eastAsia="仿宋_GB2312"/>
          <w:sz w:val="32"/>
          <w:szCs w:val="32"/>
        </w:rPr>
        <w:t>，并做好宣传工作。浙江外国语学院、浙江音乐学院考务工作咨询电话：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音乐类0571—89808491，美术类0571—88211513。咨询时间为2019年3月1日起，上午9:00—11:00，下午2:00—4:30。A级测试微信公众号：</w:t>
      </w:r>
      <w:r>
        <w:rPr>
          <w:rFonts w:ascii="Times New Roman" w:hAnsi="Times New Roman" w:eastAsia="仿宋_GB2312"/>
          <w:color w:val="000000"/>
          <w:sz w:val="32"/>
          <w:szCs w:val="32"/>
        </w:rPr>
        <w:t>美术类zjarttA，音乐类musiczj。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2019年有组织</w:t>
      </w:r>
      <w:r>
        <w:rPr>
          <w:rFonts w:ascii="Times New Roman" w:hAnsi="Times New Roman" w:eastAsia="仿宋_GB2312"/>
          <w:sz w:val="32"/>
          <w:szCs w:val="32"/>
        </w:rPr>
        <w:t>学生艺术特长水平B级测试的</w:t>
      </w:r>
      <w:r>
        <w:rPr>
          <w:rFonts w:hint="eastAsia" w:ascii="Times New Roman" w:hAnsi="Times New Roman" w:eastAsia="仿宋_GB2312"/>
          <w:sz w:val="32"/>
          <w:szCs w:val="32"/>
        </w:rPr>
        <w:t>设区市</w:t>
      </w:r>
      <w:r>
        <w:rPr>
          <w:rFonts w:ascii="Times New Roman" w:hAnsi="Times New Roman" w:eastAsia="仿宋_GB2312"/>
          <w:sz w:val="32"/>
          <w:szCs w:val="32"/>
        </w:rPr>
        <w:t>教育局，请于</w:t>
      </w:r>
      <w:r>
        <w:rPr>
          <w:rFonts w:hint="eastAsia" w:ascii="Times New Roman" w:hAnsi="Times New Roman" w:eastAsia="仿宋_GB2312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</w:rPr>
        <w:t>3月1日前向省教育厅艺教委报送测试工作计划和安排。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浙江省教育厅艺术教育委员会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2019年2月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请各校遵照执行。</w:t>
      </w:r>
    </w:p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金华市婺城区教育局</w:t>
      </w:r>
    </w:p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2019年3月1日</w:t>
      </w:r>
    </w:p>
    <w:bookmarkEnd w:id="0"/>
    <w:sectPr>
      <w:footerReference r:id="rId3" w:type="default"/>
      <w:footerReference r:id="rId4" w:type="even"/>
      <w:pgSz w:w="11906" w:h="16838"/>
      <w:pgMar w:top="1928" w:right="1531" w:bottom="1928" w:left="153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7C20"/>
    <w:rsid w:val="2B5B201D"/>
    <w:rsid w:val="2FD03444"/>
    <w:rsid w:val="3EB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2019-03-01T01:39:00Z</dcterms:created>
  <dc:creator>教育局</dc:creator>
  <cp:lastModifiedBy>教育局</cp:lastModifiedBy>
  <dcterms:modified xsi:type="dcterms:W3CDTF">2019-03-01T01:45:51Z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